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85" w:rsidRDefault="002C5FDB">
      <w:pPr>
        <w:spacing w:after="0" w:line="360" w:lineRule="auto"/>
        <w:textAlignment w:val="baseline"/>
        <w:rPr>
          <w:color w:val="000000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Projektowane postanowienie umowy                                     Załącznik nr 1 do SWZ</w:t>
      </w:r>
    </w:p>
    <w:p w:rsidR="00526385" w:rsidRDefault="00526385">
      <w:pPr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526385" w:rsidRDefault="002C5FDB">
      <w:pPr>
        <w:spacing w:after="0" w:line="360" w:lineRule="auto"/>
        <w:jc w:val="center"/>
        <w:textAlignment w:val="baseline"/>
        <w:rPr>
          <w:color w:val="000000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UMOWA NR</w:t>
      </w:r>
    </w:p>
    <w:p w:rsidR="00526385" w:rsidRDefault="002C5FDB">
      <w:p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 w  dniu ……………….. w Aleksandrowie Kujawskim pomiędzy:</w:t>
      </w:r>
    </w:p>
    <w:p w:rsidR="00526385" w:rsidRDefault="002C5FDB">
      <w:pPr>
        <w:pStyle w:val="Default"/>
        <w:spacing w:line="360" w:lineRule="auto"/>
      </w:pPr>
      <w:r>
        <w:rPr>
          <w:b/>
          <w:bCs/>
          <w:lang w:eastAsia="pl-PL"/>
        </w:rPr>
        <w:t>Powiatem Aleksandrowskim, 87-700  Aleksandrów Kujawski,  ul. Słowackiego 8,</w:t>
      </w:r>
    </w:p>
    <w:p w:rsidR="00526385" w:rsidRDefault="002C5FDB">
      <w:pPr>
        <w:pStyle w:val="Default"/>
        <w:spacing w:line="360" w:lineRule="auto"/>
        <w:jc w:val="both"/>
      </w:pPr>
      <w:r>
        <w:rPr>
          <w:b/>
          <w:bCs/>
          <w:lang w:eastAsia="pl-PL"/>
        </w:rPr>
        <w:t>NIP 891-162-37-44 reprezentowanym przez: Kamilę Łukomską – Dyrektora Zespołu Szkół Nr 1 Centrum Kształcenia Praktycznego, 87-700 Aleksandrów Kujawski               ul. Wyspiańskiego 4 działającej na  podstawie pełnomocnictwa z dnia 14 września     2022 r. na podstawie uchwały nr 146/2016 Zarządu Powiatu Aleksandrowskiego z dnia 22 lipca 2016 r. przy kontrasygnacie Karoliny Wiśniewskiej – Głównej księgowej</w:t>
      </w:r>
    </w:p>
    <w:p w:rsidR="00526385" w:rsidRDefault="002C5FDB">
      <w:p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zwanym dalej „Zamawiającym”</w:t>
      </w:r>
    </w:p>
    <w:p w:rsidR="00526385" w:rsidRDefault="00526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26385" w:rsidRDefault="002C5FDB">
      <w:pPr>
        <w:spacing w:after="0" w:line="360" w:lineRule="auto"/>
        <w:textAlignment w:val="baseline"/>
        <w:rPr>
          <w:color w:val="000000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a</w:t>
      </w:r>
    </w:p>
    <w:p w:rsidR="00526385" w:rsidRDefault="002C5FDB">
      <w:pPr>
        <w:spacing w:after="0" w:line="360" w:lineRule="auto"/>
        <w:textAlignment w:val="baseline"/>
        <w:rPr>
          <w:color w:val="000000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………………………………………..</w:t>
      </w:r>
    </w:p>
    <w:p w:rsidR="00526385" w:rsidRDefault="002C5FDB">
      <w:pPr>
        <w:spacing w:after="0" w:line="360" w:lineRule="auto"/>
        <w:textAlignment w:val="baseline"/>
        <w:rPr>
          <w:color w:val="000000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reprezentowanym przez:</w:t>
      </w:r>
    </w:p>
    <w:p w:rsidR="00526385" w:rsidRDefault="002C5FDB">
      <w:pPr>
        <w:spacing w:after="120" w:line="360" w:lineRule="auto"/>
        <w:textAlignment w:val="baseline"/>
        <w:rPr>
          <w:color w:val="000000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zwanym dalej 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„Wykonawcą”</w:t>
      </w:r>
    </w:p>
    <w:p w:rsidR="00526385" w:rsidRDefault="002C5FDB">
      <w:pPr>
        <w:spacing w:after="120" w:line="360" w:lineRule="auto"/>
        <w:jc w:val="both"/>
        <w:textAlignment w:val="baseline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wyniku przeprowadzonego postępowania o udzielenie zamówienia klasycznego prowadzonego w trybie podstawowym bez przeprowadzenia negocjacji, na podstawie art. 275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1 ustawy z dnia 11 września 2019 r. – Prawo zamówień publicznych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Dz. U. z 2024 r. poz. 1320 ze zm.) została zawarta umowa następującej treści:</w:t>
      </w:r>
    </w:p>
    <w:p w:rsidR="00526385" w:rsidRDefault="00526385">
      <w:pPr>
        <w:pStyle w:val="Bezodstpw"/>
        <w:spacing w:line="360" w:lineRule="auto"/>
        <w:rPr>
          <w:rFonts w:ascii="Times New Roman" w:hAnsi="Times New Roman" w:cs="Times New Roman"/>
          <w:color w:val="000000"/>
          <w:lang w:eastAsia="ar-SA"/>
        </w:rPr>
      </w:pPr>
    </w:p>
    <w:p w:rsidR="00526385" w:rsidRDefault="002C5FDB">
      <w:pPr>
        <w:tabs>
          <w:tab w:val="left" w:pos="142"/>
        </w:tabs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</w:p>
    <w:p w:rsidR="00526385" w:rsidRDefault="002C5FDB">
      <w:pPr>
        <w:pStyle w:val="Default"/>
        <w:spacing w:line="360" w:lineRule="auto"/>
        <w:jc w:val="both"/>
      </w:pPr>
      <w:r>
        <w:rPr>
          <w:lang w:eastAsia="pl-PL"/>
        </w:rPr>
        <w:t xml:space="preserve">1. Zamawiający zleca, a Wykonawca przyjmuje do wykonania zamówienie publiczne pod nazwą : </w:t>
      </w:r>
      <w:r>
        <w:t>„Częściowa rozbiórka budynku ID 4296 wraz z zabezpieczeniem ściany łącznika budynku przy ul. Wyspiańskiego 4, 87-700 Aleksandrów Kujawski</w:t>
      </w:r>
      <w:r>
        <w:rPr>
          <w:bCs/>
        </w:rPr>
        <w:t xml:space="preserve">”, </w:t>
      </w:r>
      <w:r>
        <w:rPr>
          <w:lang w:eastAsia="pl-PL"/>
        </w:rPr>
        <w:t>zwane dalej przedmiotem zamówienia.</w:t>
      </w:r>
    </w:p>
    <w:p w:rsidR="00526385" w:rsidRDefault="002C5FDB">
      <w:pPr>
        <w:pStyle w:val="Bezodstpw"/>
        <w:spacing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2. Przedmiotem zamówienia jest wykonanie rozbiórki budynku obejmującego pomieszczenia dawnej kotłowni wraz z kominem, dawnej kuchni, dwóch sal dydaktycznych, magazynów oraz innych pomieszczeń pomocniczych tej części obiektu.</w:t>
      </w:r>
    </w:p>
    <w:p w:rsidR="00526385" w:rsidRDefault="002C5FDB">
      <w:pPr>
        <w:pStyle w:val="Default"/>
        <w:spacing w:line="360" w:lineRule="auto"/>
        <w:jc w:val="both"/>
      </w:pPr>
      <w:r>
        <w:t>3. Umowa dotyczy realizacji zadania w całości wraz z kosztami napraw (w przypadku zniszczeń w trakcie realizacji zadania) oraz utylizacją odpadów, w tym azbestu.</w:t>
      </w:r>
    </w:p>
    <w:p w:rsidR="00526385" w:rsidRDefault="002C5FDB">
      <w:pPr>
        <w:pStyle w:val="Default"/>
        <w:spacing w:line="360" w:lineRule="auto"/>
        <w:jc w:val="both"/>
      </w:pPr>
      <w:r>
        <w:t xml:space="preserve">4. Przedmiot umowy musi być wykonany zgodnie z obowiązującymi przepisami i normami, wiedzą techniczną, zasadami sztuki budowlanej </w:t>
      </w:r>
      <w:r w:rsidR="00E063C9">
        <w:t xml:space="preserve">i w sposób gwarantujący zachowanie </w:t>
      </w:r>
      <w:r w:rsidR="00E063C9">
        <w:lastRenderedPageBreak/>
        <w:t xml:space="preserve">bezpieczeństwa ludzi i mienia </w:t>
      </w:r>
      <w:r>
        <w:t>oraz na ustalonych niniejszą umową warunkach.</w:t>
      </w:r>
    </w:p>
    <w:p w:rsidR="00526385" w:rsidRDefault="00E063C9">
      <w:pPr>
        <w:pStyle w:val="Bezodstpw"/>
        <w:spacing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5</w:t>
      </w:r>
      <w:r w:rsidR="002C5FD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Wykonawca oświadcza, że przed podpisaniem umowy, z należytą starannością zapoznał się z dokumentacją projektową, specyfikacjami technicznymi wykonania i odbioru robót budowlanych i nie wnosi do nich żadnych zastrzeżeń oraz w pełni je akceptuje. Posiada wiedzę i doświadczenie oraz dysponuje odpowiednimi środkami niezbędnymi do należytego wykonania niniejszej Umowy.</w:t>
      </w:r>
    </w:p>
    <w:p w:rsidR="00526385" w:rsidRDefault="00E063C9">
      <w:pPr>
        <w:pStyle w:val="Bezodstpw"/>
        <w:spacing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6</w:t>
      </w:r>
      <w:r w:rsidR="002C5FD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. Roboty budowlane realizowane w ramach zadania, prowadzone będą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przy</w:t>
      </w:r>
      <w:r w:rsidR="002C5FD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obiekcie czynnym. Z uwagi na konieczność zachowania ciągłości pracy Zamawiającego zaleca się, aby realizacja robót budowlanych była prowadzona w sposób możliwie jak najmniej zakłócający jego pracę. Wiąże się to między innymi z koniecznością zapewnienia w pełni bezpiecznego dojścia do budynków szkolnych, w których będą przebywać uczniowie oraz pracownicy.</w:t>
      </w: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2</w:t>
      </w:r>
    </w:p>
    <w:p w:rsidR="00526385" w:rsidRDefault="002C5FDB">
      <w:pPr>
        <w:pStyle w:val="Bezodstpw"/>
        <w:spacing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1. Termin rozpoczęcia robót i przekazania terenu robót nastąpi w terminie do 7 dni od dnia zawarcia Umowy. </w:t>
      </w:r>
    </w:p>
    <w:p w:rsidR="00526385" w:rsidRDefault="002C5FDB">
      <w:pPr>
        <w:pStyle w:val="Bezodstpw"/>
        <w:spacing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2. Wykonawca zobowiązuje się wykonać niniejszą Umowę w terminie ... dni </w:t>
      </w:r>
      <w:proofErr w:type="spellStart"/>
      <w:r w:rsidR="00DE345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tj.do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dnia </w:t>
      </w:r>
      <w:r w:rsidR="00DE345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7F15E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2025 r.</w:t>
      </w:r>
    </w:p>
    <w:p w:rsidR="00526385" w:rsidRDefault="002C5FDB">
      <w:pPr>
        <w:pStyle w:val="Bezodstpw"/>
        <w:spacing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3. Strony zgodnie postanawiają, że od momentu przekazania terenu robót, o którym mowa w ustępie poprzedzającym, Wykonawca ponosi pełną odpowiedzialność za przekazany teren oraz jego odpowiednie zabezpieczenie na cały czas trwania niniejszej Umowy, w szczególności odpowiada za wszelkie szkody powstałe z winy Wykonawcy lub jego Podwykonawców, w trakcie trwania robót na terenie przyjętym od Zamawiającego lub mających związek z prowadzonymi robotami oraz następstwa nieszczęśliwych wypadków pracowników i osób trzecich oraz podwykonawców, powstałe z winy Wykonawcy lub jego podwykonawców, w związku z prowadzonymi robotami. </w:t>
      </w:r>
    </w:p>
    <w:p w:rsidR="00526385" w:rsidRPr="00DE345E" w:rsidRDefault="002C5FD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4. W protokole przekazania, Strony ustalą warunki dostępu do obiektów objętych robotami na podstawie niniejszej Umowy.</w:t>
      </w: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3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Osobą uprawnioną ze strony Zamawiającego do kontaktu z Wykonawcą, w sprawach związanych z wykonywaniem niniejszej umowy, jest Adam Jurek.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bookmarkStart w:id="0" w:name="_Hlk630303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Miejscem przekazania wykonanego przedmiotu zamówienia 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jest Zespół Szkół Nr 1 Centrum Kształcenia Praktycznego w Aleksandrowie Kujawskim, ul. Wyspiańskiego 4. 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Dokumentem potwierdzającym przekazanie przedmiotu zamówienia jest protokół przekazania, przygotowany przez Wykonawcę, podpisany przez Wykonawcę oraz przedstawicieli Zamawiającego, zawierający oświadczenie Wykonawcy, że przedmiot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zamówienia został wykonany zgodnie z umową, jest kompletny ze względu na cel, któremu ma służyć.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 Zamawiający dokona sprawdzenia wykonania przedmiotu zamówienia pod kątem zgodności z umową, w terminie do 5 dni od dnia otrzymania protokołu. 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 Po sprawdzeniu przedmiotu zamówienia Zamawiający, po upływie terminu, o którym mowa w ust. 4, potwierdzi jego przyjęcie protokołem odbioru końcowego z zastrzeżeniem ust. 6.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bookmarkStart w:id="1" w:name="_Hlk6304534"/>
      <w:bookmarkStart w:id="2" w:name="_Hlk630450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 W przypadku wykrycia niezgodności z umową, niekompletności lub wadliwości przedmiotu zamówienia, Wykonawca będzie zobowiązany do usunięcia tych nieprawidłowości w terminie do 5 dni od dnia pisemnego zgłoszenia ich Wykonawcy przez Zamawiającego.</w:t>
      </w:r>
      <w:bookmarkEnd w:id="2"/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7. Protokół odbioru końcowego stanowi podstawę wystawienia faktury, obejmującej wynagrodzenie za wykonany i odebrany przedmiot umowy. </w:t>
      </w: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§ 4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 Za wykonanie całego zakresu przedmiotu umowy strony ustalają wynagrodzenie ryczałtowe, w wysokości ………… zł brutto, słownie:……………….. 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2. Całkowite wynagrodzenie brutto, o którym mowa w ust. 1 jest wynagrodzeniem ryczałtowym i obejmuje wszelkie koszty związane z realizacją przedmiotu zamówienia, w tym ryzyko Wykonawcy z tytułu oszacowania wszelkich kosztów związanych z realizacją przedmiotu umowy. Nieoszacowanie, pominięcie oraz brak rozpoznania zakresu przedmiotu umowy nie może być podstawą do żądania zmiany wynagrodzenia ryczałtowego, określonego w ust. 1 niniejszego paragrafu.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3. Całkowite wynagrodzenie brutto, o którym mowa w ust. 1, obejmuje również wszelkie obciążenia o charakterze publicznoprawnym, związane z realizacją przedmiotu zamówienia, a w szczególności podatek od towarów i usług w wysokości wynikającej z właściwych przepisów.</w:t>
      </w: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5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pl-PL" w:bidi="hi-IN"/>
        </w:rPr>
        <w:t xml:space="preserve">1. Strony postanawiają, że rozliczenie za wykonanie przedmiotu umowy nastąpi jedną fakturą - złożoną zgodnie z wybranym przez wykonawcę sposobem: w tradycyjnej formie pisemnej,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na </w:t>
      </w:r>
      <w:r w:rsidR="003707F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podstawie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protokołu odbioru wykonanych robót, o którym mowa w § 3 ust. 5 z zastrzeżeniem § 3 ust. 6 niniejszej umowy.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2. Fakturę należy wystawić na :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nabywca:       Powiat Aleksandrowski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(podatnik)      ul. Słowackiego 8, 87-700 Aleksandrów Kujawski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lastRenderedPageBreak/>
        <w:t>NIP: 891-162-37-44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odbiorca:       Zespół Szkół Nr 1 Centrum Kształcenia Praktycznego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(płatnik)        ul. Wyspiańskiego 4, 87-700 Aleksandrów Kujawski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Faktur</w:t>
      </w:r>
      <w:r w:rsidR="003707F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ę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 należy przesłać na adres: Zespołu Szkół Nr 1 Centrum Kształcenia Praktycznego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ul. Wyspiańskiego 4, 87-700 Aleksandrów Kujawski.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SimSun, 宋体" w:hAnsi="Times New Roman" w:cs="Times New Roman"/>
          <w:bCs/>
          <w:color w:val="000000"/>
          <w:spacing w:val="-1"/>
          <w:kern w:val="2"/>
          <w:sz w:val="24"/>
          <w:szCs w:val="24"/>
          <w:lang w:eastAsia="zh-CN" w:bidi="hi-IN"/>
        </w:rPr>
        <w:t>3.Wynagrodzenie będzie płatne na podstawie faktury przelewem, na konto Wykonawcy   wskazane  w   fakturze,   w terminie do 21 dni od dnia otrzymania prawidłowo wystawionej faktury VAT.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4. Za dzień zapłaty uważa się dzień dokonania polecenia przelewu na rachunek Wykonawcy;  jest to jednocześnie dzień obciążenia rachunku bankowego Zespołu Szkół Nr 1 Centrum Kształcenia Praktycznego w Aleksandrowie Kujawskim.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5.Wykonawca oświadcza, że numer rachunku rozliczeniowego wskazany w fakturze,                 o której  mowa w  ust.  4  będzie  rachunkiem, dla którego zgodnie z rozdziałem 3a ustawy z dnia 29 sierpnia 1997 r. – Prawo Bankowe (Dz. U. 2024 r. poz. 1646 ze zm.) prowadzony jest rachunek VAT.</w:t>
      </w: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bookmarkStart w:id="3" w:name="_Hlk14562285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6</w:t>
      </w:r>
      <w:bookmarkEnd w:id="3"/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1.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umowy.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2. Wykonawca, podwykonawca lub dalszy podwykonawca zamówienia na roboty budowlane, zamierzający zawrzeć umowę o podwykonawstwo, której przedmiotem są roboty budowlane, jest obowiązany do przedłożenia Zamawiającemu projektu tej umowy, przy czym podwykonawca lub dalszy podwykonawca jest obowiązany dołączyć zgodę Wykonawcy na zawarcie umowy o podwykonawstwo, o treści zgodnej z projektem umowy.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3. Termin zapłaty wynagrodzenia podwykonawcy lub dalszemu podwykonawcy przewidziany w umowie o podwykonawstwo, nie może być dłuższy niż 30 dni od dnia doręczenia Wykonawcy, podwykonawcy lub dalszemu podwykonawcy faktury lub rachunku, potwierdzających wykonanie zleconej podwykonawcy lub dalszemu podwykonawcy dostawy, usługi lub roboty budowlanej. 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4. Zamawiający, w terminie 7 dni zgłasza pisemne zastrzeżenia do projektu umowy o podwykonawstwo, której przedmiotem są roboty budowlane: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1) niespełniające wymagań określonych w dokumentach zamówienia, w szczególności specyfikacji warunków zamówienia,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lastRenderedPageBreak/>
        <w:t>2) gdy przewiduje termin zapłaty wynagrodzenia dłuższy niż określony w ust. 3 niniejszego paragrafu,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3) zawiera postanowienia niezgodne z ust. 1 niniejszego paragrafu.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5. Niezgłoszenie pisemnych zastrzeżeń do przedłożonego projektu umowy o podwykonawstwo, której przedmiotem są roboty budowlane, w terminie określonym w ust. 4, uważa się za akceptację projektu umowy przez Zamawiającego.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6. Wykonawca, podwykonawca lub dalszy podwykonawca, zamówienia na roboty budowlane przedkłada Zamawiającemu poświadczoną za zgodność z oryginałem kopię zawartej umowy o podwykonawstwo, której przedmiotem są roboty budowlane, w terminie 7 dni od dnia jej zawarcia.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7. Zamawiający, w terminie 7 dni, zgłasza w formie pisemnej, pod rygorem nieważności, sprzeciw do umowy o podwykonawstwo, której przedmiotem są roboty budowlane, w przypadkach, o których mowa w ust. 4.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8. Niezgłoszenie pisemnego sprzeciwu do przedłożonej umowy o podwykonawstwo, której przedmiotem są roboty budowlane, w terminie określonym w ust. 7, uważa się za akceptację umowy przez Zamawiającego.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9. 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specyfikacji warunków zamówienia, jako niepodlegający niniejszemu obowiązkowi. Wyłączenie, o którym mowa w zdaniu pierwszym, nie dotyczy umów o podwykonawstwo o wartości większej niż 50.000,00 zł.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10. W przypadku, o którym mowa w ust. 9, podwykonawca lub dalszy podwykonawca, przedkłada poświadczoną za zgodność z oryginałem kopię umowy również wykonawcy.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11. W przypadku, o którym mowa w ust. 9, jeżeli termin zapłaty wynagrodzenia jest dłuższy niż określony w ust. 3, Zamawiający informuje o tym Wykonawcę i wzywa go do doprowadzenia do zmiany tej umowy pod rygorem wystąpienia o zapłatę kary umownej.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12. Przepisy ust. 1-11 stosuje się odpowiednio do zmian umowy o podwykonawstwo.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13. W przypadkach, o których mowa w ust. 6 i 9, przedkładający może poświadczyć za zgodność z oryginałem kopię umowy o podwykonawstwo. </w:t>
      </w:r>
    </w:p>
    <w:p w:rsidR="00526385" w:rsidRDefault="002C5FDB">
      <w:pPr>
        <w:widowControl w:val="0"/>
        <w:spacing w:after="0" w:line="36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14. Wykonawca powierzy podwykonawcom wykonanie następującej części zamówienia: ………………………………………………………………………………………………</w:t>
      </w: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§ 7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1. Zamawiający może odstąpić od umowy, w termie 7 dni od powzięcia wiadomości o n/w okolicznościach: 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Wykonawca nie wykonuje prac zgodnie z umową lub pisemnymi zastrzeżeniami Zamawiającego lub opóźnia się z wykonaniem przedmiotu zamówienia  ponad 7 dni, w stosunku do ustalonych w umowie terminów wykonania.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Wykonawca nie rozpoczął prac bez uzasadnionych przyczyn lub nie kontynuuje ich, mimo wezwania złożonego na piśmie przez Zamawiającego.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Zajęto w postępowaniu egzekucyjnym całość majątku wykonawcy lub tę jego część, która jest konieczna do wykonania przedmiotu zamówienia, a jego zajęcie uniemożliwia jego wykonanie.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2. W razie zaistnienia istotnej zmiany okoliczności powodującej, że wykonanie umowy nie leży w interesie publicznym, czego nie można było przewidzieć w chwili zawarcia umowy, Zamawiający może odstąpić od umowy w terminie 14 dni od powzięcia wiadomości o tych okolicznościach.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3. Wykonawca może odstąpić od umowy w następujących przypadkach: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Zamawiający bez podania uzasadnionej przyczyny odmawia odbioru przedmiotu zamówienia lub podpisania protokołu odbioru,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Zamawiający w czasie jednego miesiąca od upływu terminu, określonego niniejszą umową do zapłaty faktury, nie wywiązuje się z obowiązku zapłaty, pomimo dodatkowego wezwania.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4. Odstąpienie od umowy winno nastąpić w formie pisemnej pod rygorem nieważności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br/>
        <w:t>i powinno zawierać uzasadnienie.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5. W przypadku odstąpienia   od  umowy  w  trybie   uregulowanym   w  tym paragrafie   albo po spełnieniu przesłanek ustawowych, Wykonawca może żądać jedynie wynagrodzenia należnego z tytułu wykonania części umowy, potwierdzonego protokołem stwierdzającym stan zaawansowania prac projektowych.</w:t>
      </w:r>
    </w:p>
    <w:p w:rsidR="00526385" w:rsidRDefault="002C5FDB">
      <w:pPr>
        <w:widowControl w:val="0"/>
        <w:spacing w:after="0" w:line="360" w:lineRule="auto"/>
        <w:ind w:left="284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8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Strony umowy postanawiają, że w przypadku niewykonania lub nienależytego wykonania przedmiotu zamówienia naliczone będą kary umowne.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zobowiązany jest do zapłaty Zamawiającemu kar umownych: </w:t>
      </w:r>
    </w:p>
    <w:p w:rsidR="00526385" w:rsidRDefault="002C5FDB">
      <w:pPr>
        <w:widowControl w:val="0"/>
        <w:numPr>
          <w:ilvl w:val="0"/>
          <w:numId w:val="10"/>
        </w:numPr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 każdy dzień zwłoki  w wykonaniu przedmiotu zamówienia, w wysokości 0,5% wynagrodzenia brutto wymienionego w § 4, licząc od terminu  określonego  w § 2, </w:t>
      </w:r>
    </w:p>
    <w:p w:rsidR="00526385" w:rsidRDefault="002C5FDB">
      <w:pPr>
        <w:widowControl w:val="0"/>
        <w:numPr>
          <w:ilvl w:val="0"/>
          <w:numId w:val="11"/>
        </w:numPr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 zwłokę w usunięciu wad przedmiotu zamówienia, w wysokości 0,5% wynagrodzenia brutto wymienionego w § 4, za każdy dzień zwłoki, licząc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ustalonego przez strony terminu na usunięcie wad zgodnie z § 3,</w:t>
      </w:r>
    </w:p>
    <w:p w:rsidR="00526385" w:rsidRDefault="002C5FDB">
      <w:pPr>
        <w:widowControl w:val="0"/>
        <w:numPr>
          <w:ilvl w:val="0"/>
          <w:numId w:val="12"/>
        </w:numPr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 odstąpienie od umowy przez Wykonawcę z przyczyn, za które ponosi on odpowiedzialność, w wysokości 10% wynagrodzenia brutto wymienionego w § 4,</w:t>
      </w:r>
    </w:p>
    <w:p w:rsidR="00526385" w:rsidRDefault="002C5FDB">
      <w:pPr>
        <w:widowControl w:val="0"/>
        <w:numPr>
          <w:ilvl w:val="0"/>
          <w:numId w:val="13"/>
        </w:numPr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 odstąpienie od umowy przez Zamawiającego z przyczyn, za które ponosi Wykonawca odpowiedzialność, w wysokości 10% wynagrodzenia brutto wymienionego w § 4,</w:t>
      </w:r>
    </w:p>
    <w:p w:rsidR="00526385" w:rsidRDefault="002C5FDB">
      <w:pPr>
        <w:widowControl w:val="0"/>
        <w:numPr>
          <w:ilvl w:val="0"/>
          <w:numId w:val="14"/>
        </w:numPr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 brak zapłaty wynagrodzenia należnego podwykonawcom lub dalszym</w:t>
      </w:r>
    </w:p>
    <w:p w:rsidR="00526385" w:rsidRDefault="002C5FDB">
      <w:pPr>
        <w:widowControl w:val="0"/>
        <w:spacing w:after="0" w:line="360" w:lineRule="auto"/>
        <w:ind w:left="720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podwykonawcom, w wysokości 10% należnego im wynagrodzenia,</w:t>
      </w:r>
    </w:p>
    <w:p w:rsidR="00526385" w:rsidRDefault="002C5FDB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 nieterminową zapłatę wynagrodzenia należnego podwykonawcom lub dalszym</w:t>
      </w:r>
    </w:p>
    <w:p w:rsidR="00526385" w:rsidRDefault="002C5FDB">
      <w:pPr>
        <w:widowControl w:val="0"/>
        <w:spacing w:after="0" w:line="360" w:lineRule="auto"/>
        <w:ind w:left="720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podwykonawcom, w wysokości 0,2% należnego im wynagrodzenia za każdy dzień</w:t>
      </w:r>
    </w:p>
    <w:p w:rsidR="00526385" w:rsidRDefault="002C5FDB">
      <w:pPr>
        <w:widowControl w:val="0"/>
        <w:spacing w:after="0" w:line="360" w:lineRule="auto"/>
        <w:ind w:left="720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zwłoki, licząc od dnia następnego, po upływie terminu zapłaty określonego w umowie,</w:t>
      </w:r>
    </w:p>
    <w:p w:rsidR="00526385" w:rsidRDefault="002C5FDB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nieprzedłożenia do zaakceptowania projektu umowy o podwykonawstwo, której</w:t>
      </w:r>
    </w:p>
    <w:p w:rsidR="00526385" w:rsidRDefault="002C5FDB">
      <w:pPr>
        <w:widowControl w:val="0"/>
        <w:spacing w:after="0" w:line="360" w:lineRule="auto"/>
        <w:ind w:left="720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przedmiotem są roboty budowlane, lub projektu jej zmiany, w wysokości 1.000,00 zł,</w:t>
      </w:r>
    </w:p>
    <w:p w:rsidR="00526385" w:rsidRDefault="002C5FDB">
      <w:pPr>
        <w:widowControl w:val="0"/>
        <w:spacing w:after="0" w:line="360" w:lineRule="auto"/>
        <w:ind w:left="720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 każdy nieprzedłożony do zaakceptowania projekt umowy lub projekt jej zmiany;</w:t>
      </w:r>
    </w:p>
    <w:p w:rsidR="00526385" w:rsidRDefault="002C5FDB">
      <w:pPr>
        <w:widowControl w:val="0"/>
        <w:numPr>
          <w:ilvl w:val="0"/>
          <w:numId w:val="17"/>
        </w:numPr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nieprzedłożenia, poświadczonej za zgodność z oryginałem, kopii umowy o</w:t>
      </w:r>
    </w:p>
    <w:p w:rsidR="00526385" w:rsidRDefault="002C5FDB">
      <w:pPr>
        <w:widowControl w:val="0"/>
        <w:spacing w:after="0" w:line="360" w:lineRule="auto"/>
        <w:ind w:left="720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podwykonawstwo lub jej zmiany, w wysokości 1.000,00 zł, za każdą nieprzedłożoną</w:t>
      </w:r>
    </w:p>
    <w:p w:rsidR="00526385" w:rsidRDefault="002C5FDB">
      <w:pPr>
        <w:widowControl w:val="0"/>
        <w:spacing w:after="0" w:line="360" w:lineRule="auto"/>
        <w:ind w:left="720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kopię umowy lub jej zmianę.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Zamawiający zobowiązuje się zapłacić Wykonawcy kary umowne, w wysokości 10% wynagrodzenia brutto wymienionego w § 4, w przypadku odstąpienia przez Wykonawcę od umowy, z przyczyn leżących po stronie Zamawiającego.</w:t>
      </w:r>
    </w:p>
    <w:p w:rsidR="00526385" w:rsidRDefault="002C5FDB">
      <w:pPr>
        <w:widowControl w:val="0"/>
        <w:spacing w:after="0" w:line="360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Strony zastrzegają sobie prawo dochodzenia odszkodowania uzupełniającego, do wysokości rzeczywiście poniesionej szkody, wraz z odsetkami. 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Strony ustalają, że zapłata należności tytułem kar umownych nastąpi na podstawie noty obciążeniowej, w terminie 14 dni od dnia jej dostarczenia drugiej  Stronie.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 Wykonawca wyraża zgodę na potrącenie kar umownych z wynagrodzenia, za wykonanie przedmiotu zamówienia.</w:t>
      </w:r>
    </w:p>
    <w:p w:rsidR="00526385" w:rsidRDefault="002C5FD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9</w:t>
      </w:r>
    </w:p>
    <w:p w:rsidR="00526385" w:rsidRDefault="002C5F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 obowiązków Zamawiającego należy: </w:t>
      </w:r>
    </w:p>
    <w:p w:rsidR="00526385" w:rsidRDefault="003707F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protokolarne przekazanie terenu budowy (rozbiórki);</w:t>
      </w:r>
    </w:p>
    <w:p w:rsidR="00526385" w:rsidRDefault="003707F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dokonanie odbioru końcowego należycie wykonanych robót budowlanych (rozbiórki)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526385" w:rsidRDefault="003707F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zapłata Wykonawcy wynagrodzenia w wysokości i według zasad określonych w umowie.</w:t>
      </w:r>
    </w:p>
    <w:p w:rsidR="00526385" w:rsidRDefault="002C5FD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10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Do obowiązków Wykonawcy należy: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1) wykonywanie przedmiotu umowy, w tym robót budowlanych objętych przedmiotem umowy, zgodnie z aktualnym poziomem wiedzy technicznej i sztuki budowlanej oraz z należytą starannością, przy uwzględnieniu zawodowego charakteru wykonywanej przez niego działalności, w szczególności zapewnienie wymaganej jakości i terminowości wykonania niniejszej umowy, oraz przekazanie placu budowy po zakończeniu robót budowlanych; 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odebrania terenu robót, właściwego zabezpieczenia, a także przygotowania terenu do potrzeb robót;</w:t>
      </w:r>
    </w:p>
    <w:p w:rsidR="009A187B" w:rsidRDefault="002C5F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zorganizowanie zaplecza budowy</w:t>
      </w:r>
      <w:r w:rsidR="009A18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utrzymanie w należytej sprawności oznakowania i zabezpieczenia placu budowy, a także w trakcie prowadzenia robót – zabezpieczenie i uniemożliwienie dostępu na plac budowy osobom postronnym, oraz zabezpieczenie ruchu pieszych w strefie zagrożenia,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5) ochrona mienia, zaplecza i terenu budowy;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6) ponoszenia pełnej odpowiedzialności za przestrzeganie przepisów bhp, ochronę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p.poż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., jak i za wszelkie szkody powstałe z winy Wykonawcy lub jego Podwykonawców w trakcie trwania robót, na terenie przyjętym od Zamawiającego lub mających związek z prowadzonymi robotami oraz następstwa nieszczęśliwych wypadków pracowników i osób trzecich oraz za podwykonawców, powstałe z winy Wykonawcy lub jego podwykonawców, w związku z prowadzonymi robotami;</w:t>
      </w:r>
    </w:p>
    <w:p w:rsidR="00526385" w:rsidRDefault="002C5F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7) wykonywania robót w dniach od poniedziałku do soboty, w godzinach od 7.00 do 20.00. Prace Wykonawcy w dni ustawowo wolne od pracy oraz pozostałe, poza godzinami wymienionymi wyżej wymagają pisemnej zgody Zamawiającego.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8) udostępnienie terenu budowy innym Wykonawcom, wskazanym przez Zamawiającego w czasie trwania budowy, jeśli tacy wystąpią oraz pracownikom organów nadzoru budowlanego, do których należy wykonywanie zadań określonych ustawą Prawo budowlane oraz udostępnienia im danych i informacji wymaganych tą ustawą;</w:t>
      </w:r>
    </w:p>
    <w:p w:rsidR="00526385" w:rsidRDefault="002C5F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9)zabezpieczenie istniejących drzewostanów przed uszkodzeniem. W przypadku jakiegokolwiek uszkodzenia drzewa w trakcie prowadzonych prac wszelka odpowiedzialność spoczywa na Wykonawcy;</w:t>
      </w:r>
    </w:p>
    <w:p w:rsidR="003707F6" w:rsidRPr="003707F6" w:rsidRDefault="003707F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10) prowadzenie robót rozbiórkowych z zachowaniem interesu osób trzecich oraz przepisów ustawy z dnia 14 grudnia 2012 r. o odpadach (Dz. U. z 2023 r. poz. 1587 ze zm.);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11) ponoszenie pełnej odpowiedzialność za Podwykonawców i za plac budowy z chwilą jego przekazania;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12) przywrócenie na własny koszt przyległego terenu do stanu pierwotnego;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13) użycia do wykonania Umowy materiałów nowych, dopuszczonych do stosowania,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odpowiednich do wykonywanych robót oraz odpowiednich narzędzi oraz sprzętu posiadającego odpowiednie atesty, normy oraz dopuszczonego do ruchu; 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14) udokumentowania sposobu gospodarowania odpadami, jako warunek dokonania odbioru końcowego Zadania, z uwagi na fakt, że Wykonawca jest wytwórcą odpadów w rozumieniu przepisów ustawy z dnia 14 grudnia 2012 r. o odpadach (Dz. U. z 2023 r. poz. 1587 ze zm.);</w:t>
      </w:r>
    </w:p>
    <w:p w:rsidR="00526385" w:rsidRDefault="002C5F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15) uporządkowanie terenu budowy po wykonanych robotach, w terminie nie późniejszym niż termin przeprowadzenia odbioru końcowego wykonanych robót </w:t>
      </w:r>
      <w:r w:rsidR="003C15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rozbiórkowych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E6578A" w:rsidRDefault="00E657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16)  wykonanie geodezyjnej inwentaryzacji powykonawcze</w:t>
      </w:r>
      <w:r w:rsidR="00183A4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jako warunek dokonania odbioru końcowego Zadania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1F45A1" w:rsidRDefault="001F45A1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17) w przypadku odnalezienia w czasie prowadzonych robót rozbiórkowych śladów osadnictwa (np. nowe stanowiska archeologiczne) należy zgłaszać służbom ds. ochrony zabytków. Sposób ochrony terenów obiektów o wartościach kulturowych należy prowadzić w uzgodnieniu ze służbą konserwatorską.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r w:rsidR="001F45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przedkładanie Zamawiającemu projektu umowy o podwykonawstwo, której przedmiotem są roboty budowlane, a także projektu jej zmiany oraz poświadczonej za zgodność z oryginałem kopii zawartej umowy o podwykonawstwo, której przedmiotem są roboty budowlane i jej zmian (przedkładający może poświadczyć za zgodność z oryginałem kopię umowy o podwykonawstwo),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r w:rsidR="001F45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przedkładanie Zamawiającemu, poświadczonej za zgodność z oryginałem kopii zawartych umów o podwykonawstwo, których przedmiotem są dostawy lub usługi, oraz ich zmian (przedkładający może poświadczyć za zgodność z oryginałem kopię umowy o podwykonawstwo);</w:t>
      </w:r>
    </w:p>
    <w:p w:rsidR="00526385" w:rsidRDefault="001F45A1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</w:t>
      </w:r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zatrudnienia przez Wykonawcę lub podwykonawcę, na podstawie stosunku pracy osób wykonujących czynności w zakresie realizacji zamówienia, jeżeli wykonanie tych czynności polega na wykonywaniu pracy w sposób określony w art. 22 § 1 ustawy z dnia 26 czerwca 1974 r. - Kodeks pracy (</w:t>
      </w:r>
      <w:proofErr w:type="spellStart"/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t.j</w:t>
      </w:r>
      <w:proofErr w:type="spellEnd"/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Dz. U. z 2025 r. poz. 277) dotyczącego pracowników fizycznych wykonujących przy realizacji Zadania roboty:</w:t>
      </w:r>
      <w:r w:rsidR="004A2E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przygotowawcze, </w:t>
      </w:r>
      <w:r w:rsidR="004D61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rozbiórkowe, porządkowe, budowlane, ziemne</w:t>
      </w:r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526385" w:rsidRDefault="001F45A1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21</w:t>
      </w:r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 złożenie dokumentów celem weryfikacji zatrudnienia osób na umowę o pracę w celu weryfikacji zatrudniania przez Wykonawcę lub podwykonawcę, na podstawie umowy o pracę, osób wykonujących wskazane przez Zamawiającego czynności w zakresie realizacji zamówienia, Zamawiający żąda przedstawienia w szczególności: oświadczenia Wykonawcy lub podwykonawcy o zatrudnieniu pracownika na podstawie umowy o pracę, zawierającego informacje, w tym dane osobowe niezbędne do weryfikacji zatrudnienia na podstawie umowy </w:t>
      </w:r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o pracę, w szczególności imię i nazwisko zatrudnionego pracownika, datę zawarcia umowy o pracę, rodzaj umowy o pracę i zakres obowiązków pracownika. Powyższe zostanie przekazane Zamawiającemu  najpóźniej w dniu zawarcia Umowy. Zamawiający zastrzega sobie prawo do żądania od Wykonawcy, w każdym czasie realizacji Przedmiotu zamówienia, poświadczonych za zgodność z oryginałem kopii umowy o pracę zatrudnionego pracownika. W przypadku konieczności wprowadzenia zmian w składzie zespołu wykonującego prace, Wykonawca powiadomi o tym fakcie Zamawiającego. W trakcie realizacji zamówienia, Zamawiający uprawniony jest do wykonywania czynności kontrolnych wobec Wykonawcy lub podwykonawcy, odnośnie do spełnienia przez Wykonawcę lub podwykonawcę wymogu zatrudnienia na podstawie umowy o pracę osób wykonujących czynności wskazane powyżej. W przypadku uzasadnionych wątpliwości, co do przestrzegania prawa pracy przez Wykonawcę lub podwykonawcę, Zamawiający może zwrócić się o przeprowadzenie kontroli przez Państwową Inspekcję Pracy.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Wykonawca nie może uchylać się od wykonania czynności lub robót nieobjętych dokumentacją projektową, przedmiarami robót czy specyfikacją techniczną, jeśli są one niezbędne z punktu widzenia poprawności wykonania robót i celu, jakiemu mają służyć.</w:t>
      </w:r>
    </w:p>
    <w:p w:rsidR="00526385" w:rsidRDefault="00BF0A2E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Wykonawca ustanawia: kierownika </w:t>
      </w:r>
      <w:r w:rsidR="000641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rozbiórki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 uprawnieniami budowlanymi w specjalności konstrukcyjno-budowlanej </w:t>
      </w:r>
      <w:r w:rsidR="000641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bez ograniczeń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osobie: ………………….; nr tel.: ………………;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upr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bud. nr: …………………………</w:t>
      </w:r>
    </w:p>
    <w:p w:rsidR="00526385" w:rsidRDefault="002C5FD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11</w:t>
      </w:r>
    </w:p>
    <w:p w:rsidR="004D61D9" w:rsidRDefault="002C5F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W trakcie prac rozbiórkowych Wykonawca zdemontuje i </w:t>
      </w:r>
      <w:r w:rsidR="004D61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wywiezie w miejsce wskazane przez Zamawiającego: </w:t>
      </w:r>
    </w:p>
    <w:p w:rsidR="00526385" w:rsidRDefault="002C5F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stolarkę okienną PCV w ilości 12 sztuk z sal dydaktycznych;</w:t>
      </w:r>
    </w:p>
    <w:p w:rsidR="00526385" w:rsidRDefault="002C5F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drzwi wewnętrzne w ilości 2 sztuk z sal dydaktycznych;</w:t>
      </w:r>
    </w:p>
    <w:p w:rsidR="00526385" w:rsidRDefault="002C5F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rury sp</w:t>
      </w:r>
      <w:r w:rsidR="009A18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ustowe w ilości 2 sztuk i rynny.</w:t>
      </w:r>
    </w:p>
    <w:p w:rsidR="004D61D9" w:rsidRDefault="004D61D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4) </w:t>
      </w:r>
      <w:r w:rsidR="009A18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kotły olejowe w ilości 3 sztuk wraz ze zbiornikami na olej opałowy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inne wyposażenie metalowe znajdujące się w pomieszczeniach kotłowni.</w:t>
      </w:r>
    </w:p>
    <w:p w:rsidR="009A187B" w:rsidRDefault="00770C7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Odległość wywózki nie będzie większa niż 1 km od miejsca demontażu.</w:t>
      </w:r>
    </w:p>
    <w:p w:rsidR="00065812" w:rsidRDefault="000658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§ 12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Wykonawca zobowiązuje się do ubezpieczenia placu budowy, robót budowlanych, rzeczy, materiałów i urządzeń związanych bezpośrednio z wykonywaniem robót budowlanych, z tytułu szkód, które mogą zaistnieć w związku z określonymi zdarzeniami losowymi oraz od odpowiedzialności cywilnej (OC) oraz następstw nieszczęśliwych wypadków (NNW).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2. Suma polisy nie może być mniejsza niż całkowita wartość przedmiotu umowy, określona w § 4 ust. 1 Umowy. 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Ubezpieczeniu podlegają w szczególności: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plac budowy, roboty budowlane, rzeczy, materiały, urządzenia oraz wszelkie mienie ruchome związane bezpośrednio z wykonywaniem robót – od ognia, wiatru i innych zdarzeń losowych,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odpowiedzialność cywilna za szkody (OC) oraz następstwa nieszczęśliwych wypadków (NNW) dotyczących pracowników i osób trzecich, a powstałych w związku z prowadzoną działalnością, w tym robotami budowlanymi, a także ruchem pojazdów mechanicznych.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 Zakres oraz warunki ubezpieczenia podlegają akceptacji Zamawiającego.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 Wykonawca, jak również podwykonawcy, są zobowiązani do przedstawienia polis ubezpieczeniowych (OC i NNW), na okres obejmujący czas realizacji Przedmiotowego zamówienia.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 Na wezwanie Zamawiającego, Wykonawca przekaże Zamawiającemu, potwierdzone za zgodność z oryginałem, kserokopie polis ubezpieczeniowych w powyższym zakresie, odpowiadające wymogom określonym w niniejszym paragrafie, wraz z dowodami ich opłacenia oraz ogólnymi warunkami ubezpieczenia.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7. Brak ubezpieczenia, o którym mowa w ust. 1, uprawnia Zamawiającego do odstąpienia od niniejszej Umowy</w:t>
      </w:r>
      <w:bookmarkStart w:id="5" w:name="_GoBack_kopia_1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1</w:t>
      </w:r>
      <w:r w:rsidR="00BF0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Wykonawca nie może przenieść swoich wierzytelności wobec Zamawiającego na osoby lub podmioty trzecie, bez uprzedniej zgody Zamawiającego. Jakakolwiek cesja dokonana bez takiej zgody nie będzie ważna i stanowić będzie istotne naruszenie postanowień umowy.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W sprawach nieuregulowanych niniejszą umową stosuje się przepisy ustaw: ustawy z dnia 7 lipca 1994 r. Prawo budowlane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Dz. U. z 2023 r. poz. 682 ze zm.) oraz Kodeksu cywilnego, o ile przepisy ustawy Prawo zamówień publicznych nie stanowią inaczej.</w:t>
      </w: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1</w:t>
      </w:r>
      <w:r w:rsidR="00BF0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</w:t>
      </w:r>
    </w:p>
    <w:p w:rsidR="00526385" w:rsidRDefault="002C5FDB">
      <w:pPr>
        <w:widowControl w:val="0"/>
        <w:spacing w:after="12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Powstałe w trakcie realizacji umowy spory, strony zobowiązują się w pierwszej kolejności rozwiązywać polubownie. W przypadku braku porozumienia, w terminie miesiąca spory z inicjatywy zainteresowanej Strony, rozpatrywane będą na drodze postępowania sądowego w sądzie właściwym dla siedziby Zamawiającego. </w:t>
      </w:r>
    </w:p>
    <w:p w:rsidR="00526385" w:rsidRDefault="002C5FDB">
      <w:pPr>
        <w:widowControl w:val="0"/>
        <w:spacing w:after="120" w:line="360" w:lineRule="auto"/>
        <w:jc w:val="center"/>
        <w:rPr>
          <w:color w:val="000000"/>
        </w:rPr>
      </w:pPr>
      <w:bookmarkStart w:id="6" w:name="_Hlk14587621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1</w:t>
      </w:r>
      <w:bookmarkEnd w:id="6"/>
      <w:r w:rsidR="00BF0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</w:t>
      </w:r>
    </w:p>
    <w:p w:rsidR="00526385" w:rsidRDefault="00EA3FEB" w:rsidP="00232B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</w:t>
      </w:r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Zmiana postanowień zawartej umowy może nastąpić wyłącznie za zgodą obu stron, </w:t>
      </w:r>
      <w:r w:rsidR="002C5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wyrażoną w formie pisemnego aneksu pod rygorem nieważności.</w:t>
      </w:r>
    </w:p>
    <w:p w:rsidR="00EA3FEB" w:rsidRDefault="00EA3FEB" w:rsidP="00232B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Z wnioskiem o zmianę treści umowy może wystąpić zarówno Wykonawca jak i Zamawiający.</w:t>
      </w:r>
    </w:p>
    <w:p w:rsidR="00EA3FEB" w:rsidRDefault="00EA3FEB" w:rsidP="00232B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</w:t>
      </w:r>
      <w:r w:rsidRPr="00EA3FE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Nie stanowi istotnej zmiany Umowy zmiana danych teleadresowych oraz osób wskazanych do kontaktów między stronami Umowy</w:t>
      </w:r>
      <w:r w:rsidR="00307F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232B0A" w:rsidRPr="00307F76" w:rsidRDefault="00232B0A" w:rsidP="00232B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 Oprócz przypadków, o których mowa w art</w:t>
      </w:r>
      <w:r w:rsidR="00386C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455 ust. 2 ustawy </w:t>
      </w:r>
      <w:proofErr w:type="spellStart"/>
      <w:r w:rsidR="00386C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pzp</w:t>
      </w:r>
      <w:proofErr w:type="spellEnd"/>
      <w:r w:rsidR="00386C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Zamawiający, działając na podstawie art. 455 ust. 1 </w:t>
      </w:r>
      <w:proofErr w:type="spellStart"/>
      <w:r w:rsidR="00386C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pkt</w:t>
      </w:r>
      <w:proofErr w:type="spellEnd"/>
      <w:r w:rsidR="00386C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1 ustawy </w:t>
      </w:r>
      <w:proofErr w:type="spellStart"/>
      <w:r w:rsidR="00386C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pzp</w:t>
      </w:r>
      <w:proofErr w:type="spellEnd"/>
      <w:r w:rsidR="00386C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dopuszcza możliwość wprowadzenia zmian umowy w stosunku do treści oferty, na podstawie której dokonano wyboru Wykonawcy, w przypadku zaistnienia okoliczności niemożliwych do przewidzenia w chwili zawierania umowy. </w:t>
      </w:r>
    </w:p>
    <w:p w:rsidR="00526385" w:rsidRDefault="002C5FDB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1</w:t>
      </w:r>
      <w:r w:rsidR="00BF0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6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Umowę sporządzono w trzech jednobrzmiących egzemplarzach, z czego dwa egzemplarze otrzymuje Zamawiający, a jeden egzemplarz Wykonawca.</w:t>
      </w:r>
    </w:p>
    <w:p w:rsidR="00526385" w:rsidRDefault="00526385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6385" w:rsidRDefault="00526385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6385" w:rsidRDefault="002C5FDB">
      <w:p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Zamawiający: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Wykonawca:</w:t>
      </w:r>
    </w:p>
    <w:p w:rsidR="00526385" w:rsidRDefault="00526385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F1B82" w:rsidRDefault="007F1B82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6385" w:rsidRDefault="005263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6385" w:rsidRDefault="005263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6385" w:rsidRDefault="005263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Załączniki: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1) Zapytanie ofertowe 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Oferta Wykonawcy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Dokumentacja projektowa</w:t>
      </w:r>
    </w:p>
    <w:p w:rsidR="00526385" w:rsidRDefault="002C5FDB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Kosztorys Wykonawcy</w:t>
      </w:r>
    </w:p>
    <w:p w:rsidR="00526385" w:rsidRDefault="005263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6385" w:rsidRDefault="005263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26385" w:rsidRDefault="00526385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26385" w:rsidSect="0052638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7891"/>
    <w:multiLevelType w:val="multilevel"/>
    <w:tmpl w:val="31BEBE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6895138"/>
    <w:multiLevelType w:val="multilevel"/>
    <w:tmpl w:val="3094FC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6C8367E"/>
    <w:multiLevelType w:val="multilevel"/>
    <w:tmpl w:val="697405F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81F7E1A"/>
    <w:multiLevelType w:val="multilevel"/>
    <w:tmpl w:val="F3A21D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4C669F4"/>
    <w:multiLevelType w:val="multilevel"/>
    <w:tmpl w:val="E8DE0C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A473034"/>
    <w:multiLevelType w:val="multilevel"/>
    <w:tmpl w:val="D48A7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0A012AC"/>
    <w:multiLevelType w:val="multilevel"/>
    <w:tmpl w:val="166EBF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B224135"/>
    <w:multiLevelType w:val="multilevel"/>
    <w:tmpl w:val="4DF40A9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44B2781"/>
    <w:multiLevelType w:val="multilevel"/>
    <w:tmpl w:val="696857F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7"/>
    <w:lvlOverride w:ilvl="0">
      <w:startOverride w:val="1"/>
    </w:lvlOverride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526385"/>
    <w:rsid w:val="00011683"/>
    <w:rsid w:val="00064170"/>
    <w:rsid w:val="00065812"/>
    <w:rsid w:val="000A2D38"/>
    <w:rsid w:val="00165FAA"/>
    <w:rsid w:val="00183A4F"/>
    <w:rsid w:val="001F45A1"/>
    <w:rsid w:val="00232B0A"/>
    <w:rsid w:val="00292260"/>
    <w:rsid w:val="002C5FDB"/>
    <w:rsid w:val="00307F76"/>
    <w:rsid w:val="003707F6"/>
    <w:rsid w:val="00386C7F"/>
    <w:rsid w:val="003C15BA"/>
    <w:rsid w:val="004A0F75"/>
    <w:rsid w:val="004A2EED"/>
    <w:rsid w:val="004D61D9"/>
    <w:rsid w:val="00526385"/>
    <w:rsid w:val="00653459"/>
    <w:rsid w:val="00664820"/>
    <w:rsid w:val="00770C77"/>
    <w:rsid w:val="00780934"/>
    <w:rsid w:val="007F15E8"/>
    <w:rsid w:val="007F1B82"/>
    <w:rsid w:val="0081423A"/>
    <w:rsid w:val="009A187B"/>
    <w:rsid w:val="009E1D6B"/>
    <w:rsid w:val="00BF0A2E"/>
    <w:rsid w:val="00BF76DD"/>
    <w:rsid w:val="00D56F32"/>
    <w:rsid w:val="00DE345E"/>
    <w:rsid w:val="00E063C9"/>
    <w:rsid w:val="00E6578A"/>
    <w:rsid w:val="00EA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B03"/>
    <w:pPr>
      <w:spacing w:after="160" w:line="257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3B03"/>
    <w:rPr>
      <w:color w:val="0563C1" w:themeColor="hyperlink"/>
      <w:u w:val="single"/>
    </w:rPr>
  </w:style>
  <w:style w:type="paragraph" w:customStyle="1" w:styleId="Nagwek1">
    <w:name w:val="Nagłówek1"/>
    <w:basedOn w:val="Normalny"/>
    <w:next w:val="Tekstpodstawowy"/>
    <w:qFormat/>
    <w:rsid w:val="005020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020C6"/>
    <w:pPr>
      <w:spacing w:after="140" w:line="276" w:lineRule="auto"/>
    </w:pPr>
  </w:style>
  <w:style w:type="paragraph" w:styleId="Lista">
    <w:name w:val="List"/>
    <w:basedOn w:val="Tekstpodstawowy"/>
    <w:rsid w:val="005020C6"/>
    <w:rPr>
      <w:rFonts w:cs="Arial"/>
    </w:rPr>
  </w:style>
  <w:style w:type="paragraph" w:styleId="Legenda">
    <w:name w:val="caption"/>
    <w:basedOn w:val="Normalny"/>
    <w:qFormat/>
    <w:rsid w:val="005020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20C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5020C6"/>
  </w:style>
  <w:style w:type="paragraph" w:styleId="Nagwek">
    <w:name w:val="header"/>
    <w:basedOn w:val="Normalny"/>
    <w:next w:val="Tekstpodstawowy"/>
    <w:qFormat/>
    <w:rsid w:val="005020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5020C6"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  <w:rsid w:val="005020C6"/>
  </w:style>
  <w:style w:type="paragraph" w:styleId="Akapitzlist">
    <w:name w:val="List Paragraph"/>
    <w:basedOn w:val="Normalny"/>
    <w:uiPriority w:val="34"/>
    <w:qFormat/>
    <w:rsid w:val="003F14A0"/>
    <w:pPr>
      <w:ind w:left="720"/>
      <w:contextualSpacing/>
    </w:pPr>
  </w:style>
  <w:style w:type="paragraph" w:styleId="Bezodstpw">
    <w:name w:val="No Spacing"/>
    <w:uiPriority w:val="1"/>
    <w:qFormat/>
    <w:rsid w:val="00091180"/>
  </w:style>
  <w:style w:type="paragraph" w:customStyle="1" w:styleId="Default">
    <w:name w:val="Default"/>
    <w:basedOn w:val="Normalny"/>
    <w:qFormat/>
    <w:rsid w:val="0032143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numbering" w:customStyle="1" w:styleId="Bezlisty1">
    <w:name w:val="Bez listy1"/>
    <w:uiPriority w:val="99"/>
    <w:semiHidden/>
    <w:unhideWhenUsed/>
    <w:qFormat/>
    <w:rsid w:val="005020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26868-6246-42EE-B23E-8FA44F0B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</TotalTime>
  <Pages>12</Pages>
  <Words>3661</Words>
  <Characters>21966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dc:description/>
  <cp:lastModifiedBy>admin</cp:lastModifiedBy>
  <cp:revision>51</cp:revision>
  <cp:lastPrinted>2025-08-06T05:24:00Z</cp:lastPrinted>
  <dcterms:created xsi:type="dcterms:W3CDTF">2023-02-17T09:28:00Z</dcterms:created>
  <dcterms:modified xsi:type="dcterms:W3CDTF">2025-08-08T12:17:00Z</dcterms:modified>
  <dc:language>pl-PL</dc:language>
</cp:coreProperties>
</file>